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7" w:rsidRPr="00F641B4" w:rsidRDefault="002E0667" w:rsidP="002E0667">
      <w:pPr>
        <w:spacing w:after="0" w:line="240" w:lineRule="auto"/>
        <w:ind w:left="464" w:firstLine="10735"/>
        <w:jc w:val="center"/>
        <w:rPr>
          <w:rFonts w:ascii="Times New Roman" w:hAnsi="Times New Roman"/>
          <w:sz w:val="28"/>
          <w:szCs w:val="28"/>
        </w:rPr>
      </w:pPr>
      <w:r w:rsidRPr="00F641B4">
        <w:rPr>
          <w:rFonts w:ascii="Times New Roman" w:hAnsi="Times New Roman"/>
          <w:sz w:val="28"/>
          <w:szCs w:val="28"/>
        </w:rPr>
        <w:t xml:space="preserve">Приложение </w:t>
      </w:r>
      <w:r w:rsidR="00B60090" w:rsidRPr="00F641B4">
        <w:rPr>
          <w:rFonts w:ascii="Times New Roman" w:hAnsi="Times New Roman"/>
          <w:sz w:val="28"/>
          <w:szCs w:val="28"/>
        </w:rPr>
        <w:t>№ 1</w:t>
      </w:r>
    </w:p>
    <w:p w:rsidR="00E373A5" w:rsidRPr="00F641B4" w:rsidRDefault="002E0667" w:rsidP="002E0667">
      <w:pPr>
        <w:spacing w:after="0" w:line="240" w:lineRule="auto"/>
        <w:ind w:firstLine="10735"/>
        <w:jc w:val="center"/>
        <w:rPr>
          <w:rFonts w:ascii="Times New Roman" w:hAnsi="Times New Roman"/>
          <w:sz w:val="28"/>
          <w:szCs w:val="28"/>
        </w:rPr>
      </w:pPr>
      <w:r w:rsidRPr="00F641B4">
        <w:rPr>
          <w:rFonts w:ascii="Times New Roman" w:hAnsi="Times New Roman"/>
          <w:sz w:val="28"/>
          <w:szCs w:val="28"/>
        </w:rPr>
        <w:t xml:space="preserve">к приказу </w:t>
      </w:r>
      <w:r w:rsidR="00E373A5" w:rsidRPr="00F641B4">
        <w:rPr>
          <w:rFonts w:ascii="Times New Roman" w:hAnsi="Times New Roman"/>
          <w:sz w:val="28"/>
          <w:szCs w:val="28"/>
        </w:rPr>
        <w:t xml:space="preserve">Приокского управления </w:t>
      </w:r>
    </w:p>
    <w:p w:rsidR="002E0667" w:rsidRPr="00F641B4" w:rsidRDefault="002E0667" w:rsidP="002E0667">
      <w:pPr>
        <w:spacing w:after="0" w:line="240" w:lineRule="auto"/>
        <w:ind w:firstLine="10735"/>
        <w:jc w:val="center"/>
        <w:rPr>
          <w:rFonts w:ascii="Times New Roman" w:hAnsi="Times New Roman"/>
          <w:sz w:val="28"/>
        </w:rPr>
      </w:pPr>
      <w:r w:rsidRPr="00F641B4">
        <w:rPr>
          <w:rFonts w:ascii="Times New Roman" w:hAnsi="Times New Roman"/>
          <w:sz w:val="28"/>
        </w:rPr>
        <w:t>Федеральной службы</w:t>
      </w:r>
    </w:p>
    <w:p w:rsidR="002E0667" w:rsidRPr="00F641B4" w:rsidRDefault="002E0667" w:rsidP="002E0667">
      <w:pPr>
        <w:spacing w:after="0" w:line="240" w:lineRule="auto"/>
        <w:ind w:firstLine="10735"/>
        <w:jc w:val="center"/>
        <w:rPr>
          <w:rFonts w:ascii="Times New Roman" w:hAnsi="Times New Roman"/>
          <w:sz w:val="28"/>
        </w:rPr>
      </w:pPr>
      <w:r w:rsidRPr="00F641B4">
        <w:rPr>
          <w:rFonts w:ascii="Times New Roman" w:hAnsi="Times New Roman"/>
          <w:sz w:val="28"/>
        </w:rPr>
        <w:t>по экологическому, технологическому</w:t>
      </w:r>
    </w:p>
    <w:p w:rsidR="002E0667" w:rsidRPr="00F641B4" w:rsidRDefault="002E0667" w:rsidP="002E0667">
      <w:pPr>
        <w:spacing w:after="0" w:line="240" w:lineRule="auto"/>
        <w:ind w:firstLine="10735"/>
        <w:jc w:val="center"/>
        <w:rPr>
          <w:rFonts w:ascii="Times New Roman" w:hAnsi="Times New Roman"/>
          <w:sz w:val="28"/>
        </w:rPr>
      </w:pPr>
      <w:r w:rsidRPr="00F641B4">
        <w:rPr>
          <w:rFonts w:ascii="Times New Roman" w:hAnsi="Times New Roman"/>
          <w:sz w:val="28"/>
        </w:rPr>
        <w:t xml:space="preserve"> и атомному надзору</w:t>
      </w:r>
    </w:p>
    <w:p w:rsidR="002E0667" w:rsidRPr="00F641B4" w:rsidRDefault="002E0667" w:rsidP="001D5409">
      <w:pPr>
        <w:spacing w:after="0" w:line="240" w:lineRule="auto"/>
        <w:ind w:firstLine="10490"/>
        <w:jc w:val="center"/>
        <w:rPr>
          <w:rFonts w:ascii="Times New Roman" w:hAnsi="Times New Roman"/>
          <w:sz w:val="28"/>
        </w:rPr>
      </w:pPr>
      <w:r w:rsidRPr="00F641B4">
        <w:rPr>
          <w:rFonts w:ascii="Times New Roman" w:hAnsi="Times New Roman"/>
          <w:sz w:val="28"/>
        </w:rPr>
        <w:t>от «</w:t>
      </w:r>
      <w:r w:rsidR="00494C82" w:rsidRPr="00F641B4">
        <w:rPr>
          <w:rFonts w:ascii="Times New Roman" w:hAnsi="Times New Roman"/>
          <w:sz w:val="28"/>
        </w:rPr>
        <w:t xml:space="preserve"> </w:t>
      </w:r>
      <w:r w:rsidR="001D5409">
        <w:rPr>
          <w:rFonts w:ascii="Times New Roman" w:hAnsi="Times New Roman"/>
          <w:sz w:val="28"/>
          <w:u w:val="single"/>
        </w:rPr>
        <w:t>20</w:t>
      </w:r>
      <w:bookmarkStart w:id="0" w:name="_GoBack"/>
      <w:bookmarkEnd w:id="0"/>
      <w:r w:rsidR="00494C82" w:rsidRPr="00F641B4">
        <w:rPr>
          <w:rFonts w:ascii="Times New Roman" w:hAnsi="Times New Roman"/>
          <w:sz w:val="28"/>
        </w:rPr>
        <w:t xml:space="preserve"> </w:t>
      </w:r>
      <w:r w:rsidRPr="00F641B4">
        <w:rPr>
          <w:rFonts w:ascii="Times New Roman" w:hAnsi="Times New Roman"/>
          <w:sz w:val="28"/>
        </w:rPr>
        <w:t xml:space="preserve">» </w:t>
      </w:r>
      <w:r w:rsidR="00C46C3C" w:rsidRPr="00F641B4">
        <w:rPr>
          <w:rFonts w:ascii="Times New Roman" w:hAnsi="Times New Roman"/>
          <w:sz w:val="28"/>
          <w:u w:val="single"/>
        </w:rPr>
        <w:t>декабря</w:t>
      </w:r>
      <w:r w:rsidR="00494C82" w:rsidRPr="00F641B4">
        <w:rPr>
          <w:rFonts w:ascii="Times New Roman" w:hAnsi="Times New Roman"/>
          <w:sz w:val="28"/>
        </w:rPr>
        <w:t xml:space="preserve"> </w:t>
      </w:r>
      <w:r w:rsidRPr="00F641B4">
        <w:rPr>
          <w:rFonts w:ascii="Times New Roman" w:hAnsi="Times New Roman"/>
          <w:sz w:val="28"/>
        </w:rPr>
        <w:t>202</w:t>
      </w:r>
      <w:r w:rsidR="00CB6C77" w:rsidRPr="00F641B4">
        <w:rPr>
          <w:rFonts w:ascii="Times New Roman" w:hAnsi="Times New Roman"/>
          <w:sz w:val="28"/>
        </w:rPr>
        <w:t>4</w:t>
      </w:r>
      <w:r w:rsidRPr="00F641B4">
        <w:rPr>
          <w:rFonts w:ascii="Times New Roman" w:hAnsi="Times New Roman"/>
          <w:sz w:val="28"/>
        </w:rPr>
        <w:t xml:space="preserve"> г. № </w:t>
      </w:r>
      <w:r w:rsidR="00494C82" w:rsidRPr="00F641B4">
        <w:rPr>
          <w:rFonts w:ascii="Times New Roman" w:hAnsi="Times New Roman"/>
          <w:sz w:val="28"/>
          <w:u w:val="single"/>
        </w:rPr>
        <w:t>ПР-231-</w:t>
      </w:r>
      <w:r w:rsidR="001D5409">
        <w:rPr>
          <w:rFonts w:ascii="Times New Roman" w:hAnsi="Times New Roman"/>
          <w:sz w:val="28"/>
          <w:u w:val="single"/>
        </w:rPr>
        <w:t>214</w:t>
      </w:r>
      <w:r w:rsidR="00494C82" w:rsidRPr="00F641B4">
        <w:rPr>
          <w:rFonts w:ascii="Times New Roman" w:hAnsi="Times New Roman"/>
          <w:sz w:val="28"/>
          <w:u w:val="single"/>
        </w:rPr>
        <w:t>-о</w:t>
      </w:r>
    </w:p>
    <w:p w:rsidR="001302D6" w:rsidRPr="00F641B4" w:rsidRDefault="001302D6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4ED" w:rsidRPr="00F641B4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2D6" w:rsidRPr="00F641B4" w:rsidRDefault="00CB6C77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  <w:r w:rsidR="006464ED" w:rsidRPr="00F6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08086C" w:rsidRPr="00F6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Приокского </w:t>
      </w:r>
      <w:r w:rsidR="006464ED" w:rsidRPr="00F641B4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 Ростехнадзора на 202</w:t>
      </w:r>
      <w:r w:rsidR="00C46C3C" w:rsidRPr="00F641B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464ED" w:rsidRPr="00F6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464ED" w:rsidRPr="00F641B4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Pr="00F641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федерального государственного энергетического надзора в сфере </w:t>
      </w:r>
      <w:r w:rsidR="00B93C94" w:rsidRPr="00F641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электроэнергетики</w:t>
      </w:r>
    </w:p>
    <w:tbl>
      <w:tblPr>
        <w:tblW w:w="14740" w:type="dxa"/>
        <w:jc w:val="center"/>
        <w:tblInd w:w="-1115" w:type="dxa"/>
        <w:tblLook w:val="04A0" w:firstRow="1" w:lastRow="0" w:firstColumn="1" w:lastColumn="0" w:noHBand="0" w:noVBand="1"/>
      </w:tblPr>
      <w:tblGrid>
        <w:gridCol w:w="820"/>
        <w:gridCol w:w="5839"/>
        <w:gridCol w:w="2652"/>
        <w:gridCol w:w="5429"/>
      </w:tblGrid>
      <w:tr w:rsidR="006C3186" w:rsidRPr="00F641B4" w:rsidTr="004F6050">
        <w:trPr>
          <w:trHeight w:val="924"/>
          <w:tblHeader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86" w:rsidRPr="00F641B4" w:rsidRDefault="006C3186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C3186" w:rsidRPr="00F641B4" w:rsidRDefault="006C3186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Pr="00F641B4" w:rsidRDefault="00C46C3C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6C3186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365" w:rsidRPr="00F641B4" w:rsidRDefault="006C3186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801365" w:rsidRPr="00F641B4" w:rsidRDefault="006C3186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(периодичность) </w:t>
            </w:r>
          </w:p>
          <w:p w:rsidR="006C3186" w:rsidRPr="00F641B4" w:rsidRDefault="00C46C3C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Pr="00F641B4" w:rsidRDefault="006C318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6C3186" w:rsidRPr="00F641B4" w:rsidRDefault="006C318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Ф.И.О.,должность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6C3186" w:rsidRPr="00F641B4" w:rsidRDefault="006C318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телефона)</w:t>
            </w:r>
          </w:p>
        </w:tc>
      </w:tr>
      <w:tr w:rsidR="00B67FD2" w:rsidRPr="00F641B4" w:rsidTr="004F6050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D2" w:rsidRPr="00F641B4" w:rsidRDefault="00B67FD2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D2" w:rsidRPr="00F641B4" w:rsidRDefault="00B67FD2" w:rsidP="006C3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B67FD2" w:rsidRPr="00F641B4" w:rsidRDefault="00B67FD2" w:rsidP="00EA3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C3186" w:rsidRPr="00F641B4" w:rsidTr="004F6050">
        <w:trPr>
          <w:trHeight w:val="66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Pr="00F641B4" w:rsidRDefault="006C3186" w:rsidP="00EA3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186" w:rsidRPr="00F641B4" w:rsidRDefault="006C3186" w:rsidP="0013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мероприятия в режиме видео-конференц-связи и т.п.).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186" w:rsidRPr="00F641B4" w:rsidRDefault="006C3186" w:rsidP="00EA3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 w:rsidR="00CB6C77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 не реже 1 раза в квартал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CB" w:rsidRPr="00F641B4" w:rsidRDefault="00270CCB" w:rsidP="00E71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270CCB" w:rsidRPr="00F641B4" w:rsidRDefault="00270CCB" w:rsidP="00E71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6C3186" w:rsidRPr="00F641B4" w:rsidRDefault="00270CCB" w:rsidP="00E71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</w:t>
            </w:r>
            <w:r w:rsidR="009B7A19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9B7A19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53-31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B7A19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9B7A19" w:rsidRPr="00F641B4" w:rsidRDefault="00136543" w:rsidP="00E71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</w:t>
            </w:r>
            <w:r w:rsidR="009B7A19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начальник отдела государственного энергетического надзора по Брянской области, тел. (4832) </w:t>
            </w:r>
            <w:r w:rsidR="004F6050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64-34-49</w:t>
            </w:r>
            <w:r w:rsidR="009B7A19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F6050" w:rsidRPr="00F641B4" w:rsidRDefault="004F6050" w:rsidP="00E71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46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 поддержка в актуальном состоянии на официальном сайте территориального </w:t>
            </w:r>
            <w:r w:rsidR="00C46C3C"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органа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29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2E0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2E066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1B4">
              <w:rPr>
                <w:rFonts w:ascii="Times New Roman" w:hAnsi="Times New Roman"/>
                <w:color w:val="000000"/>
                <w:szCs w:val="28"/>
              </w:rPr>
              <w:t>По мере необходимости, контроль выполнения ежеквартально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6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2E0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государственного контроля (надзора), 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сроках и порядке их вступления в силу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313D2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1B4">
              <w:rPr>
                <w:rFonts w:ascii="Times New Roman" w:hAnsi="Times New Roman"/>
                <w:color w:val="000000"/>
                <w:szCs w:val="28"/>
              </w:rPr>
              <w:t>По мере необходимости, контроль выполнения ежеквартально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3A7E5E" w:rsidP="002E0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F03A11" w:rsidRPr="00F641B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F03A11"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313D2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1B4">
              <w:rPr>
                <w:rFonts w:ascii="Times New Roman" w:hAnsi="Times New Roman"/>
                <w:color w:val="000000"/>
                <w:szCs w:val="28"/>
              </w:rPr>
              <w:t>По мере необходимости, контроль выполнения ежеквартально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CB6C77">
        <w:trPr>
          <w:trHeight w:val="29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B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утвержденных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B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необходимости, в течение пяти дней после регистрации в Минюсте России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2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1.2.5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2E0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60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D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D4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D4B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пяти дней со дня присвоения категории риска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Прудников Андрей Викторович, начальник отдела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CD4B50">
        <w:trPr>
          <w:trHeight w:val="9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D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46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профилактики рисков причинения вреда (ущерба) охраняемым законом ценностям при осуществлении федерального энергетического надзора в сфере электроэнергетики на 202</w:t>
            </w:r>
            <w:r w:rsidR="00C46C3C"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D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Постоянно, в период действия программы профилактики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3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D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46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сведений о порядке досудебного обжалования решений территориального </w:t>
            </w:r>
            <w:r w:rsidR="00C46C3C"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органа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Ростехнадзора, действий (бездействия) его должностных лиц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EA3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25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D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1.2.9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F6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доклада </w:t>
            </w:r>
            <w:r w:rsidR="00C46C3C"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органа Ростехнадзора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, содержащего результаты правоприменительной практики при осуществлении федерального государственного энергетического надзора за 202</w:t>
            </w:r>
            <w:r w:rsidR="00F641B4"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F64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>До 1 апреля 202</w:t>
            </w:r>
            <w:r w:rsidR="00F641B4"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(годовой доклад)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не позднее 10 дней со дня проведения публичных обсуждений результатов правоприменительной практики 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соответствии 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D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CD4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(ущерба) охраняемым законом ценностям 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осуществлении 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федерального государственного энергетического надзора в сфере электроэнергетики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EA3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03A11" w:rsidRPr="00F641B4" w:rsidTr="004F6050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29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F641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41B4">
              <w:rPr>
                <w:rFonts w:ascii="Times New Roman" w:hAnsi="Times New Roman"/>
                <w:sz w:val="24"/>
                <w:szCs w:val="24"/>
              </w:rPr>
              <w:t xml:space="preserve">Направление в адрес контролируемых лиц сведений </w:t>
            </w:r>
            <w:r w:rsidRPr="00F641B4">
              <w:rPr>
                <w:rFonts w:ascii="Times New Roman" w:hAnsi="Times New Roman"/>
                <w:sz w:val="24"/>
                <w:szCs w:val="24"/>
              </w:rPr>
              <w:br/>
              <w:t>об обстоятельствах и причинах аварий</w:t>
            </w:r>
            <w:r w:rsidR="00F641B4" w:rsidRPr="00F641B4">
              <w:rPr>
                <w:rFonts w:ascii="Times New Roman" w:hAnsi="Times New Roman"/>
                <w:sz w:val="24"/>
                <w:szCs w:val="24"/>
              </w:rPr>
              <w:t xml:space="preserve"> (аварийных ситуациях)</w:t>
            </w:r>
            <w:r w:rsidRPr="00F641B4">
              <w:rPr>
                <w:rFonts w:ascii="Times New Roman" w:hAnsi="Times New Roman"/>
                <w:sz w:val="24"/>
                <w:szCs w:val="24"/>
              </w:rPr>
              <w:t xml:space="preserve"> и несчастных случаев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EA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необходимости, 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 не реже одного раза в месяц</w:t>
            </w:r>
          </w:p>
          <w:p w:rsidR="00F03A11" w:rsidRPr="00F641B4" w:rsidRDefault="00F03A11" w:rsidP="00EA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2E0667" w:rsidRPr="00453A27" w:rsidTr="004F6050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67" w:rsidRPr="00F641B4" w:rsidRDefault="002E0667" w:rsidP="00D97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67" w:rsidRPr="00F641B4" w:rsidRDefault="002E0667" w:rsidP="00B67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2E0667" w:rsidRPr="00F641B4" w:rsidRDefault="002E0667" w:rsidP="00EA3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2E0667" w:rsidRPr="00453A27" w:rsidTr="004F6050">
        <w:trPr>
          <w:trHeight w:val="43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67" w:rsidRPr="00F641B4" w:rsidRDefault="002E066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67" w:rsidRPr="00F641B4" w:rsidRDefault="002E0667" w:rsidP="00132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проекта доклада о правоприменительной практике </w:t>
            </w:r>
            <w:r w:rsidR="00F641B4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территориального органа при осуществлении федерального государственного энергетического надзора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F641B4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B6C77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в Управление государственного энергетического надзора Ростехнадзора, в том числе на адрес электронной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почты: Otchet10upr@gosnadzor.gov.ru</w:t>
            </w:r>
          </w:p>
          <w:p w:rsidR="002E0667" w:rsidRPr="00F641B4" w:rsidRDefault="002E0667" w:rsidP="00132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67" w:rsidRPr="00F641B4" w:rsidRDefault="002E0667" w:rsidP="00F64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 20 января 202</w:t>
            </w:r>
            <w:r w:rsidR="00F641B4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67" w:rsidRPr="00F641B4" w:rsidRDefault="00136543" w:rsidP="001365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Кравченко Мария Алексеевна</w:t>
            </w:r>
            <w:r w:rsidR="002E0667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начальник отдела предоставления государственных услуг, планирования  и отчетности, тел. (4872) 36-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2E0667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36543" w:rsidRPr="00453A27" w:rsidTr="004F6050">
        <w:trPr>
          <w:trHeight w:val="226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543" w:rsidRPr="00F641B4" w:rsidRDefault="00136543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43" w:rsidRPr="00F641B4" w:rsidRDefault="00136543" w:rsidP="00F64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проекта доклада о правоприменительной практике </w:t>
            </w:r>
            <w:r w:rsidR="00F641B4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территориального органа при осуществлении федерального государственного энергетического надзора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F641B4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</w:t>
            </w:r>
            <w:r w:rsidRPr="00F641B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органа Ростехнадзора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43" w:rsidRPr="00F641B4" w:rsidRDefault="00136543" w:rsidP="00F64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февраля 202</w:t>
            </w:r>
            <w:r w:rsidR="00F641B4"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43" w:rsidRPr="00F641B4" w:rsidRDefault="00136543" w:rsidP="00C3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Кравченко Мария Алексеевна, начальник отдела предоставления государственных услуг, планирования  и отчетности, тел. (4872) 36-24-44</w:t>
            </w:r>
          </w:p>
        </w:tc>
      </w:tr>
      <w:tr w:rsidR="00136543" w:rsidRPr="00453A27" w:rsidTr="004F6050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543" w:rsidRPr="00453A27" w:rsidRDefault="00136543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43" w:rsidRPr="00F641B4" w:rsidRDefault="00F641B4" w:rsidP="00F64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руководителем </w:t>
            </w:r>
            <w:r w:rsidRPr="00F641B4">
              <w:rPr>
                <w:rFonts w:ascii="Times New Roman" w:hAnsi="Times New Roman"/>
                <w:sz w:val="24"/>
                <w:szCs w:val="24"/>
              </w:rPr>
              <w:t>территориального органа Ростехнадзора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доклада о правоприменительной практике </w:t>
            </w:r>
            <w:r w:rsidRPr="00F641B4">
              <w:rPr>
                <w:rFonts w:ascii="Times New Roman" w:hAnsi="Times New Roman"/>
                <w:sz w:val="24"/>
                <w:szCs w:val="24"/>
              </w:rPr>
              <w:t>территориального органа при осуществлении федерального государственного энергетического надзора за 2024 год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размещение на официальном сайте </w:t>
            </w:r>
            <w:r w:rsidRPr="00F641B4">
              <w:rPr>
                <w:rFonts w:ascii="Times New Roman" w:hAnsi="Times New Roman"/>
                <w:sz w:val="24"/>
                <w:szCs w:val="24"/>
              </w:rPr>
              <w:t xml:space="preserve">территориального органа 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 в подразделе «Доклады о правоприменительной практике контрольной (надзорной) деятельности в территориальном органе Ростехнадзора» раздела «Деятельность»</w:t>
            </w:r>
            <w:r w:rsidRPr="00F641B4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41B4" w:rsidRPr="00F641B4" w:rsidRDefault="00F641B4" w:rsidP="00F64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>До 1 апреля 2025 г.</w:t>
            </w:r>
          </w:p>
          <w:p w:rsidR="00F641B4" w:rsidRPr="00F641B4" w:rsidRDefault="00F641B4" w:rsidP="00F64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543" w:rsidRPr="00453A27" w:rsidRDefault="00F641B4" w:rsidP="00F64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двух рабочих дней 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 дня утверждения доклада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43" w:rsidRPr="00453A27" w:rsidRDefault="00136543" w:rsidP="00C3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Кравченко Мария Алексеевна, начальник отдела предоставления государственных услуг, планирования  и отчетности, тел. (4872) 36-24-44</w:t>
            </w:r>
          </w:p>
        </w:tc>
      </w:tr>
      <w:tr w:rsidR="002E0667" w:rsidRPr="00453A27" w:rsidTr="0081655E">
        <w:trPr>
          <w:trHeight w:val="57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67" w:rsidRPr="00F641B4" w:rsidRDefault="002E066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67" w:rsidRPr="00F641B4" w:rsidRDefault="00F641B4" w:rsidP="00E37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публичных мероприятий по обсуждению вопросов </w:t>
            </w:r>
            <w:r w:rsidRPr="00F641B4">
              <w:rPr>
                <w:rFonts w:ascii="Times New Roman" w:hAnsi="Times New Roman"/>
                <w:sz w:val="24"/>
                <w:szCs w:val="24"/>
              </w:rPr>
              <w:t>правоприменительной практики при осуществлении федерального государственного энергетического надзора в сфере электроэнергетики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67" w:rsidRPr="00F641B4" w:rsidRDefault="002E0667" w:rsidP="0080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утвержденным руководителем Ростехнадзора </w:t>
            </w:r>
          </w:p>
          <w:p w:rsidR="002E0667" w:rsidRPr="00F641B4" w:rsidRDefault="002E0667" w:rsidP="0080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2E0667" w:rsidRPr="00F641B4" w:rsidRDefault="002E0667" w:rsidP="0080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67" w:rsidRPr="00F641B4" w:rsidRDefault="002E0667" w:rsidP="00816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Бирюков Андрей Васильевич, заместитель руководителя, тел. (4872) 36-15-86;</w:t>
            </w:r>
          </w:p>
          <w:p w:rsidR="002E0667" w:rsidRPr="00F641B4" w:rsidRDefault="002E0667" w:rsidP="00816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 Дмитрий Эдуардович, заместитель руководителя, тел. (4842) 53-31-50;</w:t>
            </w:r>
          </w:p>
          <w:p w:rsidR="002E0667" w:rsidRPr="00F641B4" w:rsidRDefault="002E0667" w:rsidP="00816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Ермолаев Олег Александрович, заместитель руководителя, тел. (4832) 64-32-91;</w:t>
            </w:r>
          </w:p>
          <w:p w:rsidR="002E0667" w:rsidRPr="00F641B4" w:rsidRDefault="002E0667" w:rsidP="00816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 Олег Константинович, заместитель заместителя, тел. (4862) 54-24-51</w:t>
            </w:r>
          </w:p>
          <w:p w:rsidR="002E0667" w:rsidRPr="00F641B4" w:rsidRDefault="002E0667" w:rsidP="00E71197">
            <w:pPr>
              <w:jc w:val="center"/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543" w:rsidRPr="00453A27" w:rsidTr="004F6050">
        <w:trPr>
          <w:trHeight w:val="46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543" w:rsidRPr="00F641B4" w:rsidRDefault="00136543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43" w:rsidRPr="00F641B4" w:rsidRDefault="00136543" w:rsidP="00801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6543" w:rsidRPr="00F641B4" w:rsidRDefault="00136543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136543" w:rsidRPr="00F641B4" w:rsidRDefault="00136543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двух недель</w:t>
            </w:r>
          </w:p>
          <w:p w:rsidR="00136543" w:rsidRPr="00F641B4" w:rsidRDefault="00136543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543" w:rsidRPr="00F641B4" w:rsidRDefault="00136543" w:rsidP="0080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публичного мероприятия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43" w:rsidRPr="00F641B4" w:rsidRDefault="00136543" w:rsidP="00C3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Кравченко Мария Алексеевна, начальник отдела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государственных услуг, планирования  и отчетности, тел. (4872) 36-24-44</w:t>
            </w:r>
          </w:p>
        </w:tc>
      </w:tr>
      <w:tr w:rsidR="00F641B4" w:rsidRPr="00453A27" w:rsidTr="00F641B4">
        <w:trPr>
          <w:trHeight w:val="23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1B4" w:rsidRPr="00453A27" w:rsidRDefault="00F641B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53A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1B4" w:rsidRPr="00F641B4" w:rsidRDefault="00F641B4" w:rsidP="00B75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B4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</w:t>
            </w:r>
          </w:p>
        </w:tc>
      </w:tr>
      <w:tr w:rsidR="00F03A11" w:rsidRPr="00453A27" w:rsidTr="004F6050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A11" w:rsidRPr="00F641B4" w:rsidRDefault="00F03A1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E37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наличия сведений 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 готовящихся нарушениях обязательных требований или признаках нарушений обязательных требований и (или) </w:t>
            </w:r>
            <w:r w:rsidRPr="00F641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03A11" w:rsidRPr="00F641B4" w:rsidRDefault="00F03A11" w:rsidP="004A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F641B4" w:rsidRPr="00453A27" w:rsidTr="00F06137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1B4" w:rsidRPr="00F641B4" w:rsidRDefault="00F641B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1B4" w:rsidRPr="00F641B4" w:rsidRDefault="00F641B4" w:rsidP="00B75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B4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</w:t>
            </w:r>
          </w:p>
        </w:tc>
      </w:tr>
      <w:tr w:rsidR="00F641B4" w:rsidRPr="00453A27" w:rsidTr="00BC4FF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1B4" w:rsidRPr="00BC4FFE" w:rsidRDefault="00BC4FFE" w:rsidP="00BC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FF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41B4" w:rsidRPr="00BC4FFE" w:rsidRDefault="00BC4FFE" w:rsidP="00BC4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FFE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</w:t>
            </w:r>
            <w:r w:rsidRPr="00BC4FF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пунктом 11 (4) постановления </w:t>
            </w:r>
            <w:r w:rsidRPr="00BC4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 Российской Федерации </w:t>
            </w:r>
            <w:r w:rsidRPr="00BC4FFE">
              <w:rPr>
                <w:rFonts w:ascii="Times New Roman" w:hAnsi="Times New Roman"/>
                <w:sz w:val="24"/>
                <w:szCs w:val="24"/>
              </w:rPr>
              <w:br/>
              <w:t xml:space="preserve">от 10 марта 2022 г. № 336 «Об особенностях организации и осуществления государственного контроля (надзора), муниципального контроля», </w:t>
            </w:r>
            <w:r w:rsidRPr="00BC4FFE">
              <w:rPr>
                <w:rFonts w:ascii="Times New Roman" w:hAnsi="Times New Roman"/>
                <w:bCs/>
                <w:sz w:val="24"/>
                <w:szCs w:val="24"/>
              </w:rPr>
              <w:t>не предусматривающим возможности отказа контролируемого лица от его проведения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41B4" w:rsidRPr="00BC4FFE" w:rsidRDefault="00BC4FFE" w:rsidP="002A4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Согласно предусмотренной для </w:t>
            </w:r>
            <w:r w:rsidRPr="00B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Галыгин Евгений Анатольевич, начальник межрегионального отдела государственного </w:t>
            </w: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энергетического надзора, тел. (4872)32-71-18;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F641B4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BC4FFE" w:rsidRPr="00453A27" w:rsidTr="00BC4FF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FFE" w:rsidRPr="00BC4FFE" w:rsidRDefault="00BC4FFE" w:rsidP="00BC4F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BC4FFE" w:rsidRDefault="00BC4FFE" w:rsidP="00BC4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</w:t>
            </w:r>
            <w:r w:rsidRPr="00BC4FF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пунктом 11 (5) постановления </w:t>
            </w:r>
            <w:r w:rsidRPr="00BC4FFE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Pr="00BC4FFE">
              <w:rPr>
                <w:rFonts w:ascii="Times New Roman" w:hAnsi="Times New Roman"/>
                <w:sz w:val="24"/>
                <w:szCs w:val="24"/>
              </w:rPr>
              <w:br/>
              <w:t xml:space="preserve">от 10 марта 2022 г. № 336 «Об особенностях организации и осуществления государственного контроля (надзора), муниципального контроля», </w:t>
            </w:r>
            <w:r w:rsidRPr="00BC4FFE">
              <w:rPr>
                <w:rFonts w:ascii="Times New Roman" w:hAnsi="Times New Roman"/>
                <w:bCs/>
                <w:sz w:val="24"/>
                <w:szCs w:val="24"/>
              </w:rPr>
              <w:t>не предусматривающим возможности отказа контролируемого лица от его проведения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BC4FFE" w:rsidRDefault="00BC4FFE" w:rsidP="00B753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поручением Президента Российской Федерации, поручением Председателя Правительства Российской Федерации, поручением Заместителя Председателя Правительства Российской Федерации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BC4FFE" w:rsidRPr="00453A27" w:rsidTr="00BC4FF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FFE" w:rsidRPr="00BC4FFE" w:rsidRDefault="00BC4FFE" w:rsidP="00BC4F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BC4FFE" w:rsidRDefault="00BC4FFE" w:rsidP="00B75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sz w:val="24"/>
                <w:szCs w:val="24"/>
              </w:rPr>
              <w:t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BC4FFE" w:rsidRDefault="00BC4FFE" w:rsidP="00B7536D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sz w:val="24"/>
                <w:szCs w:val="24"/>
              </w:rPr>
              <w:t xml:space="preserve">Не позднее чем в течение 1 года </w:t>
            </w:r>
            <w:r w:rsidRPr="00BC4FFE">
              <w:rPr>
                <w:rFonts w:ascii="Times New Roman" w:hAnsi="Times New Roman"/>
                <w:sz w:val="24"/>
                <w:szCs w:val="24"/>
              </w:rPr>
              <w:br/>
              <w:t xml:space="preserve">после </w:t>
            </w:r>
            <w:r w:rsidRPr="00BC4FFE">
              <w:rPr>
                <w:rFonts w:ascii="Times New Roman" w:hAnsi="Times New Roman"/>
                <w:bCs/>
                <w:sz w:val="24"/>
                <w:szCs w:val="24"/>
              </w:rPr>
              <w:t>принятия</w:t>
            </w:r>
            <w:r w:rsidRPr="00BC4FFE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 w:rsidRPr="00BC4FFE">
              <w:rPr>
                <w:rFonts w:ascii="Times New Roman" w:hAnsi="Times New Roman"/>
                <w:sz w:val="24"/>
                <w:szCs w:val="24"/>
              </w:rPr>
              <w:br/>
              <w:t>о его проведении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  <w:tr w:rsidR="00BC4FFE" w:rsidRPr="00453A27" w:rsidTr="00720A6B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FFE" w:rsidRPr="00F641B4" w:rsidRDefault="00BC4FF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FFE" w:rsidRPr="00BC4FFE" w:rsidRDefault="00BC4FFE" w:rsidP="00B753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FFE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BC4FFE" w:rsidRPr="00453A27" w:rsidTr="004F6050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FFE" w:rsidRPr="00BC4FFE" w:rsidRDefault="00BC4FFE" w:rsidP="00B75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FF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BC4FFE" w:rsidRDefault="00BC4FFE" w:rsidP="00B7536D">
            <w:pPr>
              <w:ind w:hanging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FFE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BC4FFE" w:rsidRDefault="00BC4FFE" w:rsidP="00E22B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C4FFE">
              <w:rPr>
                <w:rFonts w:ascii="Times New Roman" w:hAnsi="Times New Roman"/>
                <w:sz w:val="24"/>
                <w:szCs w:val="24"/>
              </w:rPr>
              <w:t>В соответствии с планом-графиком консультирования по вопросам соблюдения обязательных требований законодательства при осуществлении федерального государственного энергетического надзора в сфере</w:t>
            </w:r>
            <w:proofErr w:type="gramEnd"/>
            <w:r w:rsidRPr="00BC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B1B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  <w:r w:rsidRPr="00BC4FF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BC4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год, </w:t>
            </w:r>
            <w:r w:rsidRPr="00BC4FFE">
              <w:rPr>
                <w:rFonts w:ascii="Times New Roman" w:hAnsi="Times New Roman"/>
                <w:bCs/>
                <w:sz w:val="24"/>
                <w:szCs w:val="24"/>
              </w:rPr>
              <w:t>в период проведения профилактического визита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Галыгин Евгений Анатольевич, начальник межрегионального отдела государственного энергетического надзора, тел. (4872)32-71-18;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Владимирович, начальник отдела государственного энергетического надзора по Рязанской области, тел. (4912) 32-07-12;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Зенов</w:t>
            </w:r>
            <w:proofErr w:type="spellEnd"/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Владимирович, начальник отдела государственного энергетического надзора по Калужской области, тел. (4842) 53-31-36;  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Прудников Андрей Викторович, начальник отдела государственного энергетического надзора по Брянской области, тел. (4832) 64-34-49;</w:t>
            </w:r>
          </w:p>
          <w:p w:rsidR="00BC4FFE" w:rsidRPr="00F641B4" w:rsidRDefault="00BC4FFE" w:rsidP="00BC4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Алексей Николаевич, начальник отдела государственного энергетического надзора по Орловской области, тел. (4862)  42-80-38</w:t>
            </w:r>
          </w:p>
        </w:tc>
      </w:tr>
    </w:tbl>
    <w:p w:rsidR="00EA2ABF" w:rsidRPr="00453A27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726EC8" w:rsidRPr="00453A27" w:rsidRDefault="00726EC8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E373A5">
      <w:headerReference w:type="default" r:id="rId9"/>
      <w:pgSz w:w="16838" w:h="11906" w:orient="landscape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5E" w:rsidRDefault="003A7E5E" w:rsidP="00E373A5">
      <w:pPr>
        <w:spacing w:after="0" w:line="240" w:lineRule="auto"/>
      </w:pPr>
      <w:r>
        <w:separator/>
      </w:r>
    </w:p>
  </w:endnote>
  <w:endnote w:type="continuationSeparator" w:id="0">
    <w:p w:rsidR="003A7E5E" w:rsidRDefault="003A7E5E" w:rsidP="00E3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5E" w:rsidRDefault="003A7E5E" w:rsidP="00E373A5">
      <w:pPr>
        <w:spacing w:after="0" w:line="240" w:lineRule="auto"/>
      </w:pPr>
      <w:r>
        <w:separator/>
      </w:r>
    </w:p>
  </w:footnote>
  <w:footnote w:type="continuationSeparator" w:id="0">
    <w:p w:rsidR="003A7E5E" w:rsidRDefault="003A7E5E" w:rsidP="00E3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796782"/>
      <w:docPartObj>
        <w:docPartGallery w:val="Page Numbers (Top of Page)"/>
        <w:docPartUnique/>
      </w:docPartObj>
    </w:sdtPr>
    <w:sdtEndPr/>
    <w:sdtContent>
      <w:p w:rsidR="00E373A5" w:rsidRDefault="00E373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09">
          <w:rPr>
            <w:noProof/>
          </w:rPr>
          <w:t>10</w:t>
        </w:r>
        <w:r>
          <w:fldChar w:fldCharType="end"/>
        </w:r>
      </w:p>
    </w:sdtContent>
  </w:sdt>
  <w:p w:rsidR="00E373A5" w:rsidRDefault="00E373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08086C"/>
    <w:rsid w:val="000C661F"/>
    <w:rsid w:val="000D2A7D"/>
    <w:rsid w:val="001278DD"/>
    <w:rsid w:val="001302D6"/>
    <w:rsid w:val="001327AC"/>
    <w:rsid w:val="00136543"/>
    <w:rsid w:val="00193809"/>
    <w:rsid w:val="001C1150"/>
    <w:rsid w:val="001C5197"/>
    <w:rsid w:val="001D10B8"/>
    <w:rsid w:val="001D5409"/>
    <w:rsid w:val="00205D45"/>
    <w:rsid w:val="00227E57"/>
    <w:rsid w:val="002408B1"/>
    <w:rsid w:val="00247738"/>
    <w:rsid w:val="00263D9F"/>
    <w:rsid w:val="00270CCB"/>
    <w:rsid w:val="00274AA8"/>
    <w:rsid w:val="00290DC0"/>
    <w:rsid w:val="002A4447"/>
    <w:rsid w:val="002E0667"/>
    <w:rsid w:val="002F0245"/>
    <w:rsid w:val="003050D0"/>
    <w:rsid w:val="00323F64"/>
    <w:rsid w:val="00374937"/>
    <w:rsid w:val="00383953"/>
    <w:rsid w:val="003A48C5"/>
    <w:rsid w:val="003A7E5E"/>
    <w:rsid w:val="003F3A21"/>
    <w:rsid w:val="00410C2A"/>
    <w:rsid w:val="00445AB0"/>
    <w:rsid w:val="00453A27"/>
    <w:rsid w:val="0046481F"/>
    <w:rsid w:val="00494C82"/>
    <w:rsid w:val="004C7C39"/>
    <w:rsid w:val="004F6050"/>
    <w:rsid w:val="00517619"/>
    <w:rsid w:val="006464ED"/>
    <w:rsid w:val="006664BD"/>
    <w:rsid w:val="00687A74"/>
    <w:rsid w:val="006B2BD2"/>
    <w:rsid w:val="006C3186"/>
    <w:rsid w:val="006F49FC"/>
    <w:rsid w:val="00726EC8"/>
    <w:rsid w:val="007D2D51"/>
    <w:rsid w:val="00801365"/>
    <w:rsid w:val="0081655E"/>
    <w:rsid w:val="00860E09"/>
    <w:rsid w:val="00890B32"/>
    <w:rsid w:val="008C4A14"/>
    <w:rsid w:val="008D6311"/>
    <w:rsid w:val="009805C3"/>
    <w:rsid w:val="009A0534"/>
    <w:rsid w:val="009B25B9"/>
    <w:rsid w:val="009B7A19"/>
    <w:rsid w:val="009C5934"/>
    <w:rsid w:val="00A12E7D"/>
    <w:rsid w:val="00A671A6"/>
    <w:rsid w:val="00A81284"/>
    <w:rsid w:val="00A83816"/>
    <w:rsid w:val="00B15760"/>
    <w:rsid w:val="00B60090"/>
    <w:rsid w:val="00B67FD2"/>
    <w:rsid w:val="00B93C58"/>
    <w:rsid w:val="00B93C94"/>
    <w:rsid w:val="00BC4FFE"/>
    <w:rsid w:val="00C20961"/>
    <w:rsid w:val="00C40F13"/>
    <w:rsid w:val="00C46C3C"/>
    <w:rsid w:val="00C6056F"/>
    <w:rsid w:val="00C817AE"/>
    <w:rsid w:val="00CB6C77"/>
    <w:rsid w:val="00CD1AAD"/>
    <w:rsid w:val="00CD4B50"/>
    <w:rsid w:val="00CE022D"/>
    <w:rsid w:val="00D76A40"/>
    <w:rsid w:val="00D97D94"/>
    <w:rsid w:val="00DD26A4"/>
    <w:rsid w:val="00E22B1B"/>
    <w:rsid w:val="00E373A5"/>
    <w:rsid w:val="00E42488"/>
    <w:rsid w:val="00E53D91"/>
    <w:rsid w:val="00E71197"/>
    <w:rsid w:val="00EA2ABF"/>
    <w:rsid w:val="00EA351E"/>
    <w:rsid w:val="00EA36B1"/>
    <w:rsid w:val="00EF24F1"/>
    <w:rsid w:val="00F01893"/>
    <w:rsid w:val="00F03A11"/>
    <w:rsid w:val="00F641B4"/>
    <w:rsid w:val="00F64DF1"/>
    <w:rsid w:val="00F8168A"/>
    <w:rsid w:val="00F81F37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6EC8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2E0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73A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3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3A5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C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1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6EC8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2E0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73A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3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3A5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C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1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Кадин П.Ю.</cp:lastModifiedBy>
  <cp:revision>7</cp:revision>
  <cp:lastPrinted>2024-12-19T06:04:00Z</cp:lastPrinted>
  <dcterms:created xsi:type="dcterms:W3CDTF">2024-12-19T04:52:00Z</dcterms:created>
  <dcterms:modified xsi:type="dcterms:W3CDTF">2025-01-13T12:20:00Z</dcterms:modified>
</cp:coreProperties>
</file>