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49" w:rsidRDefault="00AF5549" w:rsidP="00AF5549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F5549" w:rsidRDefault="00AF5549" w:rsidP="00AF5549">
      <w:pPr>
        <w:spacing w:before="480" w:after="480"/>
        <w:jc w:val="center"/>
        <w:rPr>
          <w:b/>
          <w:sz w:val="28"/>
          <w:szCs w:val="28"/>
        </w:rPr>
      </w:pPr>
    </w:p>
    <w:p w:rsidR="00AF5549" w:rsidRDefault="00AF5549" w:rsidP="00AF5549">
      <w:pPr>
        <w:spacing w:before="100"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>04 октября 2022                                                                 № ПР-231-301-о</w:t>
      </w:r>
    </w:p>
    <w:p w:rsidR="00AF5549" w:rsidRDefault="00AF5549" w:rsidP="00AF5549">
      <w:pPr>
        <w:spacing w:before="100" w:beforeAutospacing="1"/>
        <w:jc w:val="center"/>
        <w:rPr>
          <w:b/>
          <w:sz w:val="28"/>
          <w:szCs w:val="28"/>
        </w:rPr>
      </w:pPr>
    </w:p>
    <w:p w:rsidR="00AF5549" w:rsidRDefault="00AF5549" w:rsidP="00AF5549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ответственных лиц  за работу по профилактике коррупционных и иных правонарушений                                                                     в </w:t>
      </w:r>
      <w:proofErr w:type="spellStart"/>
      <w:r>
        <w:rPr>
          <w:b/>
          <w:sz w:val="28"/>
          <w:szCs w:val="28"/>
        </w:rPr>
        <w:t>Приокском</w:t>
      </w:r>
      <w:proofErr w:type="spellEnd"/>
      <w:r>
        <w:rPr>
          <w:b/>
          <w:sz w:val="28"/>
          <w:szCs w:val="28"/>
        </w:rPr>
        <w:t xml:space="preserve"> управлении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</w:p>
    <w:p w:rsidR="00AF5549" w:rsidRDefault="00AF5549" w:rsidP="00AF55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                        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Федеральным законом от 25.12.2008 № 273-ФЗ «О противодействии коррупции», </w:t>
      </w:r>
      <w:r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  <w:proofErr w:type="gramEnd"/>
    </w:p>
    <w:p w:rsidR="00AF5549" w:rsidRDefault="00AF5549" w:rsidP="00AF5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ответственных лиц за работу по профилактике коррупционных и иных правонарушений в </w:t>
      </w:r>
      <w:proofErr w:type="spellStart"/>
      <w:r>
        <w:rPr>
          <w:sz w:val="28"/>
          <w:szCs w:val="28"/>
        </w:rPr>
        <w:t>Приокском</w:t>
      </w:r>
      <w:proofErr w:type="spellEnd"/>
      <w:r>
        <w:rPr>
          <w:sz w:val="28"/>
          <w:szCs w:val="28"/>
        </w:rPr>
        <w:t xml:space="preserve"> управлении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: по Тульской области – заместителя начальника отдела                     по работе кадрами и юридического обеспечения Немчинову Л.А.;                                              по Брянской  и Орловской областям – главного специалиста-эксперта отдела по работе с кадрами и юридического обеспечения </w:t>
      </w:r>
      <w:proofErr w:type="spellStart"/>
      <w:r>
        <w:rPr>
          <w:sz w:val="28"/>
          <w:szCs w:val="28"/>
        </w:rPr>
        <w:t>Карловскую</w:t>
      </w:r>
      <w:proofErr w:type="spellEnd"/>
      <w:r>
        <w:rPr>
          <w:sz w:val="28"/>
          <w:szCs w:val="28"/>
        </w:rPr>
        <w:t xml:space="preserve"> Н.А.;</w:t>
      </w:r>
      <w:proofErr w:type="gramEnd"/>
      <w:r>
        <w:rPr>
          <w:sz w:val="28"/>
          <w:szCs w:val="28"/>
        </w:rPr>
        <w:t xml:space="preserve">                                            по Калужской области - ведущего специалиста-эксперта отдела по работе                      с кадрами и юридического обеспечения Чебышеву Т.С.;                                    по Рязанской области ведущего специалиста-эксперта отдела по работе                        с кадрами и юридического обеспечения Мельникову В.П., возложив на них исполнение обязанностей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F5549" w:rsidRDefault="00AF5549" w:rsidP="00AF5549">
      <w:pPr>
        <w:pStyle w:val="a4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обеспечению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5" w:history="1">
        <w:r>
          <w:rPr>
            <w:rStyle w:val="a3"/>
            <w:sz w:val="28"/>
            <w:szCs w:val="28"/>
          </w:rPr>
          <w:t>Федеральным законом от 25 декабря 2008 года № 273-ФЗ               "О противодействии коррупции"</w:t>
        </w:r>
      </w:hyperlink>
      <w:r>
        <w:rPr>
          <w:sz w:val="28"/>
          <w:szCs w:val="28"/>
        </w:rPr>
        <w:t xml:space="preserve"> и другими федеральными законами</w:t>
      </w:r>
      <w:bookmarkStart w:id="0" w:name="P0017"/>
      <w:bookmarkEnd w:id="0"/>
      <w:r>
        <w:rPr>
          <w:sz w:val="28"/>
          <w:szCs w:val="28"/>
        </w:rPr>
        <w:t>;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принятию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bookmarkStart w:id="1" w:name="P001B"/>
      <w:bookmarkEnd w:id="1"/>
      <w:r>
        <w:rPr>
          <w:sz w:val="28"/>
          <w:szCs w:val="28"/>
        </w:rPr>
        <w:t xml:space="preserve">оказанию федеральным государственным служащим консультативной помощи по вопросам, связанным с применением на практике требований                    к служебному поведению и </w:t>
      </w:r>
      <w:hyperlink r:id="rId6" w:history="1">
        <w:r>
          <w:rPr>
            <w:rStyle w:val="a3"/>
            <w:sz w:val="28"/>
            <w:szCs w:val="28"/>
          </w:rPr>
          <w:t xml:space="preserve">общих принципов служебного поведения </w:t>
        </w:r>
        <w:r>
          <w:rPr>
            <w:rStyle w:val="a3"/>
            <w:sz w:val="28"/>
            <w:szCs w:val="28"/>
          </w:rPr>
          <w:lastRenderedPageBreak/>
          <w:t>государственных служащих</w:t>
        </w:r>
      </w:hyperlink>
      <w:r>
        <w:rPr>
          <w:sz w:val="28"/>
          <w:szCs w:val="28"/>
        </w:rPr>
        <w:t xml:space="preserve">, утвержденных </w:t>
      </w:r>
      <w:hyperlink r:id="rId7" w:history="1">
        <w:r>
          <w:rPr>
            <w:rStyle w:val="a3"/>
            <w:sz w:val="28"/>
            <w:szCs w:val="28"/>
          </w:rPr>
          <w:t>Указом Президента Российской Федерации от 12 августа 2002 года N 885</w:t>
        </w:r>
      </w:hyperlink>
      <w:r>
        <w:rPr>
          <w:sz w:val="28"/>
          <w:szCs w:val="28"/>
        </w:rPr>
        <w:t>, а также 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</w:t>
      </w:r>
      <w:proofErr w:type="gramEnd"/>
      <w:r>
        <w:rPr>
          <w:sz w:val="28"/>
          <w:szCs w:val="28"/>
        </w:rPr>
        <w:t xml:space="preserve">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P001D"/>
      <w:bookmarkEnd w:id="2"/>
      <w:r>
        <w:rPr>
          <w:sz w:val="28"/>
          <w:szCs w:val="28"/>
        </w:rPr>
        <w:t>обеспечению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" w:name="P001F"/>
      <w:bookmarkEnd w:id="3"/>
      <w:r>
        <w:rPr>
          <w:sz w:val="28"/>
          <w:szCs w:val="28"/>
        </w:rPr>
        <w:t>организации правового просвещения федеральных государственных служащих;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bookmarkStart w:id="4" w:name="P0021"/>
      <w:bookmarkStart w:id="5" w:name="P0023"/>
      <w:bookmarkEnd w:id="4"/>
      <w:bookmarkEnd w:id="5"/>
      <w:r>
        <w:rPr>
          <w:sz w:val="28"/>
          <w:szCs w:val="28"/>
        </w:rPr>
        <w:t>осуществлению проверки достоверности, полноты и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rPr>
          <w:sz w:val="28"/>
          <w:szCs w:val="28"/>
        </w:rPr>
        <w:t xml:space="preserve"> к служебному поведению; </w:t>
      </w:r>
      <w:bookmarkStart w:id="6" w:name="P0025"/>
      <w:bookmarkStart w:id="7" w:name="P0029"/>
      <w:bookmarkEnd w:id="6"/>
      <w:bookmarkEnd w:id="7"/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проведению служебных проверок;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осуществлению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приказ </w:t>
      </w:r>
      <w:proofErr w:type="spellStart"/>
      <w:r>
        <w:rPr>
          <w:bCs/>
          <w:sz w:val="28"/>
          <w:szCs w:val="28"/>
        </w:rPr>
        <w:t>Приокского</w:t>
      </w:r>
      <w:proofErr w:type="spellEnd"/>
      <w:r>
        <w:rPr>
          <w:bCs/>
          <w:sz w:val="28"/>
          <w:szCs w:val="28"/>
        </w:rPr>
        <w:t xml:space="preserve"> управления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 xml:space="preserve"> от 18.02.2019 № 214 «О назначении ответственных лиц                       за работу по профилактике коррупционных и иных правонарушений                           в </w:t>
      </w:r>
      <w:proofErr w:type="spellStart"/>
      <w:r>
        <w:rPr>
          <w:bCs/>
          <w:sz w:val="28"/>
          <w:szCs w:val="28"/>
        </w:rPr>
        <w:t>Приокском</w:t>
      </w:r>
      <w:proofErr w:type="spellEnd"/>
      <w:r>
        <w:rPr>
          <w:bCs/>
          <w:sz w:val="28"/>
          <w:szCs w:val="28"/>
        </w:rPr>
        <w:t xml:space="preserve"> управлении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>».</w:t>
      </w:r>
    </w:p>
    <w:p w:rsidR="00AF5549" w:rsidRDefault="00AF5549" w:rsidP="00AF5549">
      <w:pPr>
        <w:pStyle w:val="a4"/>
        <w:spacing w:after="240"/>
        <w:ind w:left="0" w:right="-1" w:firstLine="709"/>
        <w:jc w:val="both"/>
        <w:rPr>
          <w:rFonts w:eastAsia="Times New Roman"/>
          <w:sz w:val="28"/>
          <w:szCs w:val="28"/>
        </w:rPr>
      </w:pPr>
    </w:p>
    <w:p w:rsidR="00A12A16" w:rsidRDefault="00AF5549" w:rsidP="00AF5549">
      <w:r>
        <w:rPr>
          <w:sz w:val="28"/>
          <w:szCs w:val="28"/>
        </w:rPr>
        <w:t xml:space="preserve">Руководитель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Челенко</w:t>
      </w:r>
      <w:bookmarkStart w:id="8" w:name="_GoBack"/>
      <w:bookmarkEnd w:id="8"/>
      <w:proofErr w:type="spellEnd"/>
    </w:p>
    <w:sectPr w:rsidR="00A1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49"/>
    <w:rsid w:val="0016787E"/>
    <w:rsid w:val="00A12A16"/>
    <w:rsid w:val="00A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5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5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824731&amp;prevdoc=902175657&amp;point=mark=0000000000000000000000000000000000000000000000000064U0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1824731&amp;prevdoc=902175657&amp;point=mark=000000000000000000000000000000000000000000000000006560IO" TargetMode="External"/><Relationship Id="rId5" Type="http://schemas.openxmlformats.org/officeDocument/2006/relationships/hyperlink" Target="kodeks://link/d?nd=902135263&amp;prevdoc=902175657&amp;point=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Береговский С.В.</dc:creator>
  <cp:lastModifiedBy>Береговский С.В.</cp:lastModifiedBy>
  <cp:revision>1</cp:revision>
  <dcterms:created xsi:type="dcterms:W3CDTF">2022-12-26T11:59:00Z</dcterms:created>
  <dcterms:modified xsi:type="dcterms:W3CDTF">2022-12-26T12:01:00Z</dcterms:modified>
</cp:coreProperties>
</file>